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TRƯỜNG THCS NGUYỄN THỊ ĐỊNH</w:t>
      </w:r>
    </w:p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</w:p>
    <w:p w:rsidR="005B11D1" w:rsidRPr="0012632F" w:rsidRDefault="003B78C0" w:rsidP="00960860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312526" w:rsidRPr="0012632F">
        <w:rPr>
          <w:rFonts w:ascii="Times New Roman" w:hAnsi="Times New Roman" w:cs="Times New Roman"/>
          <w:b/>
          <w:sz w:val="28"/>
          <w:szCs w:val="28"/>
        </w:rPr>
        <w:t>GHI BÀI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 HÓA </w:t>
      </w:r>
      <w:r w:rsidR="00A61BEE" w:rsidRPr="0012632F">
        <w:rPr>
          <w:rFonts w:ascii="Times New Roman" w:hAnsi="Times New Roman" w:cs="Times New Roman"/>
          <w:b/>
          <w:sz w:val="28"/>
          <w:szCs w:val="28"/>
        </w:rPr>
        <w:t>9</w:t>
      </w:r>
    </w:p>
    <w:p w:rsidR="00B3257A" w:rsidRPr="0012632F" w:rsidRDefault="00E523B0" w:rsidP="00960860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9D2">
        <w:rPr>
          <w:rFonts w:ascii="Times New Roman" w:hAnsi="Times New Roman" w:cs="Times New Roman"/>
          <w:b/>
          <w:sz w:val="28"/>
          <w:szCs w:val="28"/>
        </w:rPr>
        <w:t>6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9D2">
        <w:rPr>
          <w:rFonts w:ascii="Times New Roman" w:hAnsi="Times New Roman" w:cs="Times New Roman"/>
          <w:b/>
          <w:sz w:val="28"/>
          <w:szCs w:val="28"/>
        </w:rPr>
        <w:t>11/10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7029D2">
        <w:rPr>
          <w:rFonts w:ascii="Times New Roman" w:hAnsi="Times New Roman" w:cs="Times New Roman"/>
          <w:b/>
          <w:sz w:val="28"/>
          <w:szCs w:val="28"/>
        </w:rPr>
        <w:t>16</w:t>
      </w:r>
      <w:r w:rsidRPr="0012632F">
        <w:rPr>
          <w:rFonts w:ascii="Times New Roman" w:hAnsi="Times New Roman" w:cs="Times New Roman"/>
          <w:b/>
          <w:sz w:val="28"/>
          <w:szCs w:val="28"/>
        </w:rPr>
        <w:t>/</w:t>
      </w:r>
      <w:r w:rsidR="002404C0" w:rsidRPr="0012632F">
        <w:rPr>
          <w:rFonts w:ascii="Times New Roman" w:hAnsi="Times New Roman" w:cs="Times New Roman"/>
          <w:b/>
          <w:sz w:val="28"/>
          <w:szCs w:val="28"/>
        </w:rPr>
        <w:t>10</w:t>
      </w:r>
      <w:r w:rsidRPr="0012632F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B02C3E" w:rsidRDefault="00B02C3E" w:rsidP="00960860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 BASE</w:t>
      </w:r>
    </w:p>
    <w:p w:rsidR="00C13EBC" w:rsidRPr="0012632F" w:rsidRDefault="00214782" w:rsidP="00960860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2C3E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B02C3E">
        <w:rPr>
          <w:rFonts w:ascii="Times New Roman" w:eastAsia="Times New Roman" w:hAnsi="Times New Roman" w:cs="Times New Roman"/>
          <w:b/>
          <w:sz w:val="28"/>
          <w:szCs w:val="28"/>
        </w:rPr>
        <w:t>TÍNH CHẤT HÓA HỌC CỦA BASE</w:t>
      </w:r>
    </w:p>
    <w:p w:rsidR="00286BED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I. KHÁI NIỆM</w:t>
      </w:r>
    </w:p>
    <w:p w:rsidR="00286BED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  <w:vertAlign w:val="superscript"/>
        </w:rPr>
      </w:pPr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Là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những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chất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có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khả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năng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tạo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ion 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O</w:t>
      </w:r>
      <w:r w:rsidRPr="0056200E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H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  <w:vertAlign w:val="superscript"/>
        </w:rPr>
        <w:t>-</w:t>
      </w:r>
    </w:p>
    <w:p w:rsidR="00286BED" w:rsidRPr="00664CAB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 xml:space="preserve">VD: </w:t>
      </w:r>
      <w:proofErr w:type="spellStart"/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NaOH</w:t>
      </w:r>
      <w:proofErr w:type="spellEnd"/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, Ba(OH)</w:t>
      </w:r>
      <w:proofErr w:type="gramStart"/>
      <w:r w:rsidRPr="00664CAB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,…</w:t>
      </w:r>
      <w:proofErr w:type="gramEnd"/>
      <w:r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286BED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II. TÍNH CHẤT HÓA HỌC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chất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chỉ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thị</w:t>
      </w:r>
      <w:proofErr w:type="spellEnd"/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bdr w:val="none" w:sz="0" w:space="0" w:color="auto" w:frame="1"/>
        </w:rPr>
        <w:t xml:space="preserve">- Dung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base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l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àm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quỳ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tím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chuyển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sang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màu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xanh</w:t>
      </w:r>
      <w:proofErr w:type="spellEnd"/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bdr w:val="none" w:sz="0" w:space="0" w:color="auto" w:frame="1"/>
        </w:rPr>
        <w:t xml:space="preserve">- Dung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base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l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àm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phenolphtalein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chuyển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sang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màu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hồng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acidic oxide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bdr w:val="none" w:sz="0" w:space="0" w:color="auto" w:frame="1"/>
        </w:rPr>
        <w:t xml:space="preserve">- Dung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dịch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base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AF5044">
        <w:rPr>
          <w:rStyle w:val="Strong"/>
          <w:b w:val="0"/>
          <w:color w:val="000000" w:themeColor="text1"/>
          <w:sz w:val="26"/>
          <w:szCs w:val="26"/>
          <w:bdr w:val="none" w:sz="0" w:space="0" w:color="auto" w:frame="1"/>
        </w:rPr>
        <w:t>acidic oxide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tạo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thành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và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nước</w:t>
      </w:r>
      <w:proofErr w:type="spellEnd"/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Ví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dụ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  <w:bdr w:val="none" w:sz="0" w:space="0" w:color="auto" w:frame="1"/>
        </w:rPr>
        <w:t>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+ Ca(OH)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→ CaCO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3 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↓ 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O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  <w:bdr w:val="none" w:sz="0" w:space="0" w:color="auto" w:frame="1"/>
        </w:rPr>
        <w:t>6KOH + P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5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→ 2K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PO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4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+ 3H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O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3. </w:t>
      </w:r>
      <w:proofErr w:type="spell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acid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bdr w:val="none" w:sz="0" w:space="0" w:color="auto" w:frame="1"/>
        </w:rPr>
        <w:t>- Base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acid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tạo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và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nước</w:t>
      </w:r>
      <w:proofErr w:type="spellEnd"/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Ví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dụ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: Ca(OH)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+ 2HCl → CaCl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+ 2H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O</w:t>
      </w:r>
    </w:p>
    <w:p w:rsidR="00286BED" w:rsidRPr="0010087E" w:rsidRDefault="00706BD5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2A571" wp14:editId="4091A6B5">
                <wp:simplePos x="0" y="0"/>
                <wp:positionH relativeFrom="column">
                  <wp:posOffset>849086</wp:posOffset>
                </wp:positionH>
                <wp:positionV relativeFrom="paragraph">
                  <wp:posOffset>165727</wp:posOffset>
                </wp:positionV>
                <wp:extent cx="302821" cy="27313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2731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6BD5" w:rsidRPr="00706BD5" w:rsidRDefault="00706BD5" w:rsidP="00706B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6BD5"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706BD5">
                              <w:rPr>
                                <w:color w:val="000000" w:themeColor="text1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2A571" id="Rectangle 5" o:spid="_x0000_s1026" style="position:absolute;left:0;text-align:left;margin-left:66.85pt;margin-top:13.05pt;width:23.8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" filled="f" stroked="f" strokeweight="1pt">
                <v:textbox>
                  <w:txbxContent>
                    <w:p w:rsidR="00706BD5" w:rsidRPr="00706BD5" w:rsidRDefault="00706BD5" w:rsidP="00706B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6BD5">
                        <w:rPr>
                          <w:color w:val="000000" w:themeColor="text1"/>
                        </w:rPr>
                        <w:t>t</w:t>
                      </w:r>
                      <w:r w:rsidRPr="00706BD5">
                        <w:rPr>
                          <w:color w:val="000000" w:themeColor="text1"/>
                          <w:vertAlign w:val="superscript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286BE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4. Base</w:t>
      </w:r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 w:rsidR="00286BED" w:rsidRPr="0010087E">
        <w:rPr>
          <w:rStyle w:val="Emphasis"/>
          <w:b/>
          <w:bCs/>
          <w:color w:val="000000" w:themeColor="text1"/>
          <w:sz w:val="26"/>
          <w:szCs w:val="26"/>
          <w:bdr w:val="none" w:sz="0" w:space="0" w:color="auto" w:frame="1"/>
        </w:rPr>
        <w:t>không</w:t>
      </w:r>
      <w:proofErr w:type="spellEnd"/>
      <w:r w:rsidR="00286BED" w:rsidRPr="0010087E">
        <w:rPr>
          <w:rStyle w:val="Emphasis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tan</w:t>
      </w:r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bị</w:t>
      </w:r>
      <w:proofErr w:type="spellEnd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nhiệt</w:t>
      </w:r>
      <w:proofErr w:type="spellEnd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phân</w:t>
      </w:r>
      <w:proofErr w:type="spellEnd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286BED" w:rsidRPr="0010087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hủy</w:t>
      </w:r>
      <w:proofErr w:type="spellEnd"/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Ví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dụ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: Cu(OH)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</w:t>
      </w:r>
      <w:r w:rsidRPr="0010087E">
        <w:rPr>
          <w:rStyle w:val="mjx-char"/>
          <w:color w:val="000000" w:themeColor="text1"/>
          <w:sz w:val="26"/>
          <w:szCs w:val="26"/>
          <w:bdr w:val="none" w:sz="0" w:space="0" w:color="auto" w:frame="1"/>
        </w:rPr>
        <w:t>→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CuO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+ H</w:t>
      </w:r>
      <w:r w:rsidRPr="0010087E">
        <w:rPr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10087E">
        <w:rPr>
          <w:color w:val="000000" w:themeColor="text1"/>
          <w:sz w:val="26"/>
          <w:szCs w:val="26"/>
          <w:bdr w:val="none" w:sz="0" w:space="0" w:color="auto" w:frame="1"/>
        </w:rPr>
        <w:t>O</w:t>
      </w:r>
    </w:p>
    <w:p w:rsidR="00286BED" w:rsidRPr="0010087E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</w:rPr>
      </w:pPr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          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màu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xanh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            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màu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đen</w:t>
      </w:r>
      <w:proofErr w:type="spellEnd"/>
    </w:p>
    <w:p w:rsidR="00286BED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NaOH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không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bị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nhiệt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phân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vì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087E">
        <w:rPr>
          <w:color w:val="000000" w:themeColor="text1"/>
          <w:sz w:val="26"/>
          <w:szCs w:val="26"/>
          <w:bdr w:val="none" w:sz="0" w:space="0" w:color="auto" w:frame="1"/>
        </w:rPr>
        <w:t>NaOH</w:t>
      </w:r>
      <w:proofErr w:type="spellEnd"/>
      <w:r w:rsidRPr="0010087E">
        <w:rPr>
          <w:color w:val="000000" w:themeColor="text1"/>
          <w:sz w:val="26"/>
          <w:szCs w:val="26"/>
          <w:bdr w:val="none" w:sz="0" w:space="0" w:color="auto" w:frame="1"/>
        </w:rPr>
        <w:t xml:space="preserve"> tan.</w:t>
      </w:r>
    </w:p>
    <w:p w:rsidR="00CB0494" w:rsidRDefault="00286BED" w:rsidP="00706BD5">
      <w:pPr>
        <w:pStyle w:val="NormalWeb"/>
        <w:shd w:val="clear" w:color="auto" w:fill="FFFFFF"/>
        <w:spacing w:before="0" w:beforeAutospacing="0" w:after="0" w:afterAutospacing="0" w:line="360" w:lineRule="auto"/>
        <w:ind w:left="-274"/>
        <w:textAlignment w:val="baseline"/>
        <w:rPr>
          <w:b/>
          <w:color w:val="000000" w:themeColor="text1"/>
          <w:sz w:val="26"/>
          <w:szCs w:val="26"/>
          <w:bdr w:val="none" w:sz="0" w:space="0" w:color="auto" w:frame="1"/>
        </w:rPr>
      </w:pPr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5. Base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tác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dụng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sẽ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học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chủ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đề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Muối</w:t>
      </w:r>
      <w:proofErr w:type="spellEnd"/>
      <w:r w:rsidRPr="00272CBF">
        <w:rPr>
          <w:b/>
          <w:color w:val="000000" w:themeColor="text1"/>
          <w:sz w:val="26"/>
          <w:szCs w:val="26"/>
          <w:bdr w:val="none" w:sz="0" w:space="0" w:color="auto" w:frame="1"/>
        </w:rPr>
        <w:t>)</w:t>
      </w:r>
      <w:r w:rsidR="00CB0494">
        <w:rPr>
          <w:b/>
          <w:color w:val="000000" w:themeColor="text1"/>
          <w:sz w:val="26"/>
          <w:szCs w:val="26"/>
          <w:bdr w:val="none" w:sz="0" w:space="0" w:color="auto" w:frame="1"/>
        </w:rPr>
        <w:br/>
      </w:r>
    </w:p>
    <w:p w:rsidR="00CB0494" w:rsidRDefault="00CB0494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</w:rPr>
      </w:pPr>
      <w:r>
        <w:rPr>
          <w:b/>
          <w:color w:val="000000" w:themeColor="text1"/>
          <w:sz w:val="26"/>
          <w:szCs w:val="26"/>
          <w:bdr w:val="none" w:sz="0" w:space="0" w:color="auto" w:frame="1"/>
        </w:rPr>
        <w:br w:type="page"/>
      </w:r>
    </w:p>
    <w:p w:rsidR="00CB0494" w:rsidRPr="0012632F" w:rsidRDefault="00CB0494" w:rsidP="00CB0494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MỘT SỐ BASE QUAN TRỌNG</w:t>
      </w:r>
    </w:p>
    <w:p w:rsidR="00286BED" w:rsidRDefault="00CB0494" w:rsidP="008902BD">
      <w:pPr>
        <w:pStyle w:val="NormalWeb"/>
        <w:shd w:val="clear" w:color="auto" w:fill="FFFFFF"/>
        <w:spacing w:before="0" w:beforeAutospacing="0" w:after="0" w:afterAutospacing="0" w:line="360" w:lineRule="auto"/>
        <w:ind w:left="-450"/>
        <w:textAlignment w:val="baseline"/>
        <w:rPr>
          <w:b/>
          <w:color w:val="000000" w:themeColor="text1"/>
          <w:sz w:val="26"/>
          <w:szCs w:val="26"/>
          <w:bdr w:val="none" w:sz="0" w:space="0" w:color="auto" w:frame="1"/>
        </w:rPr>
      </w:pPr>
      <w:r>
        <w:rPr>
          <w:b/>
          <w:color w:val="000000" w:themeColor="text1"/>
          <w:sz w:val="26"/>
          <w:szCs w:val="26"/>
          <w:bdr w:val="none" w:sz="0" w:space="0" w:color="auto" w:frame="1"/>
        </w:rPr>
        <w:t>A. SODIUM HYDROXIDE</w:t>
      </w:r>
      <w:r w:rsidR="008902BD">
        <w:rPr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="008902BD">
        <w:rPr>
          <w:b/>
          <w:color w:val="000000" w:themeColor="text1"/>
          <w:sz w:val="26"/>
          <w:szCs w:val="26"/>
          <w:bdr w:val="none" w:sz="0" w:space="0" w:color="auto" w:frame="1"/>
        </w:rPr>
        <w:t>NaOH</w:t>
      </w:r>
      <w:proofErr w:type="spellEnd"/>
      <w:r w:rsidR="008902BD">
        <w:rPr>
          <w:b/>
          <w:color w:val="000000" w:themeColor="text1"/>
          <w:sz w:val="26"/>
          <w:szCs w:val="26"/>
          <w:bdr w:val="none" w:sz="0" w:space="0" w:color="auto" w:frame="1"/>
        </w:rPr>
        <w:t>)</w:t>
      </w:r>
    </w:p>
    <w:p w:rsidR="00C74BA0" w:rsidRPr="00F96A7C" w:rsidRDefault="008902BD" w:rsidP="00960860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I. Tính chất vật lý</w:t>
      </w:r>
    </w:p>
    <w:p w:rsidR="008902BD" w:rsidRDefault="008902BD" w:rsidP="00960860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- Là chất rắn, không màu, hút ẩm mạnh, tan nhiều trong nước và tỏa nhiều nhiệt.</w:t>
      </w:r>
    </w:p>
    <w:p w:rsidR="00F96A7C" w:rsidRDefault="00F96A7C" w:rsidP="00960860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- Dung dịch NaOH không màu, nhờn, làm bục vải, giấy và ăn mòn da.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 xml:space="preserve">. Tính chất </w:t>
      </w:r>
      <w:r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 xml:space="preserve">hóa học: </w:t>
      </w:r>
      <w:r w:rsidRPr="00F96A7C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Có đầy đủ tính chất của dung dịch base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- Làm quỳ tím hóa xanh, dung dịch phenolphtalein không màu chuyển sang màu hồng.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- Tác dụng với acid hoặc acidic oxide tạo thành muối và nước.</w:t>
      </w:r>
    </w:p>
    <w:p w:rsid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CO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softHyphen/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+  2 NaOH </w:t>
      </w:r>
      <w:r>
        <w:rPr>
          <w:rFonts w:ascii="Arial" w:eastAsia="Times New Roman" w:hAnsi="Arial" w:cs="Arial"/>
          <w:noProof/>
          <w:spacing w:val="-10"/>
          <w:sz w:val="28"/>
          <w:szCs w:val="28"/>
          <w:lang w:val="nl-NL"/>
        </w:rPr>
        <w:t>→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Na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CO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3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 +   H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</w:t>
      </w:r>
    </w:p>
    <w:p w:rsidR="00F96A7C" w:rsidRPr="00F96A7C" w:rsidRDefault="00F96A7C" w:rsidP="00F96A7C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HCl  +   NaOH </w:t>
      </w:r>
      <w:r>
        <w:rPr>
          <w:rFonts w:ascii="Arial" w:eastAsia="Times New Roman" w:hAnsi="Arial" w:cs="Arial"/>
          <w:noProof/>
          <w:spacing w:val="-10"/>
          <w:sz w:val="28"/>
          <w:szCs w:val="28"/>
          <w:lang w:val="nl-NL"/>
        </w:rPr>
        <w:t>→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NaCl  +  H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</w:t>
      </w:r>
    </w:p>
    <w:p w:rsidR="00F96A7C" w:rsidRDefault="00E3701D" w:rsidP="00E3701D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</w:pPr>
      <w:r w:rsidRPr="00F96A7C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</w:t>
      </w:r>
      <w:r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  <w:lang w:val="nl-NL"/>
        </w:rPr>
        <w:t>I. Ứng dụng và điều chế:</w:t>
      </w:r>
    </w:p>
    <w:p w:rsidR="00E3701D" w:rsidRPr="008E4AA4" w:rsidRDefault="008E4AA4" w:rsidP="00E3701D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 w:rsidRPr="008E4AA4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1. Ứng dụng (xem SGK)</w:t>
      </w:r>
    </w:p>
    <w:p w:rsidR="008E4AA4" w:rsidRDefault="008E4AA4" w:rsidP="00E3701D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6E4A0" wp14:editId="2A8D7C0F">
                <wp:simplePos x="0" y="0"/>
                <wp:positionH relativeFrom="column">
                  <wp:posOffset>690118</wp:posOffset>
                </wp:positionH>
                <wp:positionV relativeFrom="paragraph">
                  <wp:posOffset>185775</wp:posOffset>
                </wp:positionV>
                <wp:extent cx="1498930" cy="273133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30" cy="2731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A4" w:rsidRPr="008E4AA4" w:rsidRDefault="008E4AA4" w:rsidP="008E4A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Điện</w:t>
                            </w:r>
                            <w:proofErr w:type="spellEnd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phân</w:t>
                            </w:r>
                            <w:proofErr w:type="spellEnd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dd</w:t>
                            </w:r>
                            <w:proofErr w:type="spellEnd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có</w:t>
                            </w:r>
                            <w:proofErr w:type="spellEnd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màng</w:t>
                            </w:r>
                            <w:proofErr w:type="spellEnd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E4A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ngăn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E4A0" id="Rectangle 7" o:spid="_x0000_s1027" style="position:absolute;left:0;text-align:left;margin-left:54.35pt;margin-top:14.65pt;width:118.0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" filled="f" stroked="f" strokeweight="1pt">
                <v:textbox>
                  <w:txbxContent>
                    <w:p w:rsidR="008E4AA4" w:rsidRPr="008E4AA4" w:rsidRDefault="008E4AA4" w:rsidP="008E4AA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Điện</w:t>
                      </w:r>
                      <w:proofErr w:type="spellEnd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phân</w:t>
                      </w:r>
                      <w:proofErr w:type="spellEnd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dd</w:t>
                      </w:r>
                      <w:proofErr w:type="spellEnd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có</w:t>
                      </w:r>
                      <w:proofErr w:type="spellEnd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màng</w:t>
                      </w:r>
                      <w:proofErr w:type="spellEnd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E4AA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ngăn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E4AA4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2. Điều chế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:</w:t>
      </w:r>
      <w:r w:rsidRPr="008E4AA4">
        <w:rPr>
          <w:b/>
          <w:bCs/>
          <w:noProof/>
          <w:color w:val="000000" w:themeColor="text1"/>
          <w:sz w:val="26"/>
          <w:szCs w:val="26"/>
        </w:rPr>
        <w:t xml:space="preserve"> </w:t>
      </w:r>
    </w:p>
    <w:p w:rsidR="008E4AA4" w:rsidRPr="008E4AA4" w:rsidRDefault="008E4AA4" w:rsidP="00E3701D">
      <w:pPr>
        <w:tabs>
          <w:tab w:val="left" w:pos="142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777392</wp:posOffset>
                </wp:positionH>
                <wp:positionV relativeFrom="paragraph">
                  <wp:posOffset>115570</wp:posOffset>
                </wp:positionV>
                <wp:extent cx="1367943" cy="14631"/>
                <wp:effectExtent l="0" t="76200" r="22860" b="8064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943" cy="146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A62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1.2pt;margin-top:9.1pt;width:107.7pt;height:1.1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2NaCl  +  2H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>O                                      2 NaOH  + Cl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nl-NL"/>
        </w:rPr>
        <w:t xml:space="preserve">  +  H</w:t>
      </w: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  <w:vertAlign w:val="subscript"/>
          <w:lang w:val="nl-NL"/>
        </w:rPr>
        <w:t>2</w:t>
      </w:r>
      <w:bookmarkStart w:id="0" w:name="_GoBack"/>
      <w:bookmarkEnd w:id="0"/>
    </w:p>
    <w:sectPr w:rsidR="008E4AA4" w:rsidRPr="008E4AA4" w:rsidSect="00960860">
      <w:pgSz w:w="12240" w:h="15840"/>
      <w:pgMar w:top="990" w:right="72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FAC"/>
    <w:multiLevelType w:val="hybridMultilevel"/>
    <w:tmpl w:val="2766DF8C"/>
    <w:lvl w:ilvl="0" w:tplc="5DE0F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84505"/>
    <w:rsid w:val="000A1FE6"/>
    <w:rsid w:val="000D4D06"/>
    <w:rsid w:val="00103368"/>
    <w:rsid w:val="0012632F"/>
    <w:rsid w:val="0016721D"/>
    <w:rsid w:val="001878D6"/>
    <w:rsid w:val="001B297A"/>
    <w:rsid w:val="001B340F"/>
    <w:rsid w:val="001B5075"/>
    <w:rsid w:val="001D747C"/>
    <w:rsid w:val="002134F4"/>
    <w:rsid w:val="00214782"/>
    <w:rsid w:val="002210CE"/>
    <w:rsid w:val="002308CE"/>
    <w:rsid w:val="002404C0"/>
    <w:rsid w:val="0025700B"/>
    <w:rsid w:val="00286BED"/>
    <w:rsid w:val="002E22BF"/>
    <w:rsid w:val="002E7E6E"/>
    <w:rsid w:val="003123F6"/>
    <w:rsid w:val="00312526"/>
    <w:rsid w:val="00312CD6"/>
    <w:rsid w:val="00330961"/>
    <w:rsid w:val="00354AC5"/>
    <w:rsid w:val="0037293A"/>
    <w:rsid w:val="0037474F"/>
    <w:rsid w:val="00374E0C"/>
    <w:rsid w:val="00376847"/>
    <w:rsid w:val="00380E8A"/>
    <w:rsid w:val="003B1740"/>
    <w:rsid w:val="003B78C0"/>
    <w:rsid w:val="003D1A6D"/>
    <w:rsid w:val="00424551"/>
    <w:rsid w:val="004438B5"/>
    <w:rsid w:val="004A3971"/>
    <w:rsid w:val="004A6F80"/>
    <w:rsid w:val="004A7AA3"/>
    <w:rsid w:val="004C40D1"/>
    <w:rsid w:val="004C447B"/>
    <w:rsid w:val="0051572B"/>
    <w:rsid w:val="00541C0F"/>
    <w:rsid w:val="005576E4"/>
    <w:rsid w:val="00594F67"/>
    <w:rsid w:val="005E7748"/>
    <w:rsid w:val="006F394E"/>
    <w:rsid w:val="007029D2"/>
    <w:rsid w:val="007053E2"/>
    <w:rsid w:val="00706BD5"/>
    <w:rsid w:val="00715AC1"/>
    <w:rsid w:val="007202B1"/>
    <w:rsid w:val="00720497"/>
    <w:rsid w:val="007510E1"/>
    <w:rsid w:val="007B1A99"/>
    <w:rsid w:val="007B34C8"/>
    <w:rsid w:val="007D21CB"/>
    <w:rsid w:val="007E28E0"/>
    <w:rsid w:val="007F739B"/>
    <w:rsid w:val="00823700"/>
    <w:rsid w:val="008512D3"/>
    <w:rsid w:val="0085747F"/>
    <w:rsid w:val="0087061A"/>
    <w:rsid w:val="008902BD"/>
    <w:rsid w:val="00890A4C"/>
    <w:rsid w:val="008A0ADE"/>
    <w:rsid w:val="008B19B6"/>
    <w:rsid w:val="008C41CF"/>
    <w:rsid w:val="008C7724"/>
    <w:rsid w:val="008E4AA4"/>
    <w:rsid w:val="008F3294"/>
    <w:rsid w:val="00912AFB"/>
    <w:rsid w:val="00954AB8"/>
    <w:rsid w:val="00960860"/>
    <w:rsid w:val="00980F74"/>
    <w:rsid w:val="009B737E"/>
    <w:rsid w:val="009C009B"/>
    <w:rsid w:val="009D5EF5"/>
    <w:rsid w:val="009D629F"/>
    <w:rsid w:val="009F56CD"/>
    <w:rsid w:val="00A01BAD"/>
    <w:rsid w:val="00A34DE5"/>
    <w:rsid w:val="00A51583"/>
    <w:rsid w:val="00A61BEE"/>
    <w:rsid w:val="00A826BC"/>
    <w:rsid w:val="00AE1494"/>
    <w:rsid w:val="00AF6C7D"/>
    <w:rsid w:val="00B02C3E"/>
    <w:rsid w:val="00B3257A"/>
    <w:rsid w:val="00B42C66"/>
    <w:rsid w:val="00B67032"/>
    <w:rsid w:val="00BF7F7C"/>
    <w:rsid w:val="00C026D4"/>
    <w:rsid w:val="00C11085"/>
    <w:rsid w:val="00C13EBC"/>
    <w:rsid w:val="00C64853"/>
    <w:rsid w:val="00C74BA0"/>
    <w:rsid w:val="00CA348D"/>
    <w:rsid w:val="00CA42E9"/>
    <w:rsid w:val="00CB0494"/>
    <w:rsid w:val="00CC4040"/>
    <w:rsid w:val="00CD41BB"/>
    <w:rsid w:val="00D065A2"/>
    <w:rsid w:val="00D103AD"/>
    <w:rsid w:val="00D207AD"/>
    <w:rsid w:val="00D758D9"/>
    <w:rsid w:val="00D77D5A"/>
    <w:rsid w:val="00D94225"/>
    <w:rsid w:val="00D970BD"/>
    <w:rsid w:val="00DB170A"/>
    <w:rsid w:val="00DD32B9"/>
    <w:rsid w:val="00DD677E"/>
    <w:rsid w:val="00DE0CF0"/>
    <w:rsid w:val="00E16498"/>
    <w:rsid w:val="00E3701D"/>
    <w:rsid w:val="00E523B0"/>
    <w:rsid w:val="00EB2766"/>
    <w:rsid w:val="00F12212"/>
    <w:rsid w:val="00F86EE3"/>
    <w:rsid w:val="00F947D2"/>
    <w:rsid w:val="00F96A7C"/>
    <w:rsid w:val="00FB6B6C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57EE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A99"/>
    <w:rPr>
      <w:color w:val="808080"/>
    </w:rPr>
  </w:style>
  <w:style w:type="paragraph" w:styleId="NormalWeb">
    <w:name w:val="Normal (Web)"/>
    <w:basedOn w:val="Normal"/>
    <w:uiPriority w:val="99"/>
    <w:unhideWhenUsed/>
    <w:rsid w:val="0028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6BED"/>
    <w:rPr>
      <w:b/>
      <w:bCs/>
    </w:rPr>
  </w:style>
  <w:style w:type="character" w:styleId="Emphasis">
    <w:name w:val="Emphasis"/>
    <w:basedOn w:val="DefaultParagraphFont"/>
    <w:uiPriority w:val="20"/>
    <w:qFormat/>
    <w:rsid w:val="00286BED"/>
    <w:rPr>
      <w:i/>
      <w:iCs/>
    </w:rPr>
  </w:style>
  <w:style w:type="character" w:customStyle="1" w:styleId="mjx-char">
    <w:name w:val="mjx-char"/>
    <w:basedOn w:val="DefaultParagraphFont"/>
    <w:rsid w:val="0028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48F2-A83C-401B-994B-BEA64412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153</cp:revision>
  <dcterms:created xsi:type="dcterms:W3CDTF">2021-09-05T05:16:00Z</dcterms:created>
  <dcterms:modified xsi:type="dcterms:W3CDTF">2021-09-29T05:50:00Z</dcterms:modified>
</cp:coreProperties>
</file>